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345" w:rsidRDefault="001661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Оператору електронного майданчика</w:t>
      </w:r>
    </w:p>
    <w:p w:rsidR="002D0345" w:rsidRDefault="001661B5">
      <w:pPr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ПП «НАВІТА»</w:t>
      </w:r>
      <w:r>
        <w:rPr>
          <w:rFonts w:ascii="Times New Roman" w:eastAsia="Times New Roman" w:hAnsi="Times New Roman" w:cs="Times New Roman"/>
          <w:sz w:val="28"/>
        </w:rPr>
        <w:br/>
      </w:r>
    </w:p>
    <w:p w:rsidR="002D0345" w:rsidRDefault="001661B5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«___» __________ 202_</w:t>
      </w:r>
    </w:p>
    <w:p w:rsidR="002D0345" w:rsidRDefault="002D034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</w:rPr>
      </w:pPr>
    </w:p>
    <w:p w:rsidR="002D0345" w:rsidRDefault="001661B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Потенційний покупець _______________________________________________________________________________________, </w:t>
      </w:r>
    </w:p>
    <w:p w:rsidR="002D0345" w:rsidRDefault="001661B5">
      <w:pPr>
        <w:spacing w:after="0" w:line="276" w:lineRule="auto"/>
        <w:ind w:right="-1" w:firstLine="700"/>
        <w:jc w:val="center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(повна назва)</w:t>
      </w:r>
    </w:p>
    <w:p w:rsidR="002D0345" w:rsidRDefault="001661B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який має код ЄДРПОУ _______________, висловлює своє бажання взяти участь у земельних торгах</w:t>
      </w:r>
    </w:p>
    <w:p w:rsidR="002D0345" w:rsidRDefault="001661B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___________________________________________________________________________________________________________, </w:t>
      </w:r>
    </w:p>
    <w:p w:rsidR="002D0345" w:rsidRDefault="001661B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16"/>
        </w:rPr>
        <w:t>(назва аукціону)</w:t>
      </w:r>
    </w:p>
    <w:p w:rsidR="002D0345" w:rsidRDefault="001661B5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аукціон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_______________________________,</w:t>
      </w:r>
    </w:p>
    <w:p w:rsidR="002D0345" w:rsidRDefault="001661B5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та згідно вимог абзацу 9 частини 7 статті 137 Земельного кодексу України надає документи про структуру власності (схематичне зображення структури власності потенційного покупця-юридичної особи):</w:t>
      </w:r>
    </w:p>
    <w:p w:rsidR="00D571E9" w:rsidRPr="000470F7" w:rsidRDefault="00D571E9" w:rsidP="00D571E9">
      <w:pPr>
        <w:pStyle w:val="1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0470F7">
        <w:rPr>
          <w:rFonts w:ascii="Times New Roman" w:hAnsi="Times New Roman" w:cs="Times New Roman"/>
          <w:b/>
          <w:sz w:val="32"/>
          <w:szCs w:val="32"/>
          <w:lang w:val="uk-UA"/>
        </w:rPr>
        <w:t>Схематичне зображення структури власності</w:t>
      </w:r>
    </w:p>
    <w:p w:rsidR="00D571E9" w:rsidRPr="000470F7" w:rsidRDefault="00D571E9" w:rsidP="00D571E9">
      <w:pPr>
        <w:pStyle w:val="1"/>
        <w:ind w:left="142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</w:pPr>
      <w:r w:rsidRPr="000470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u w:val="single"/>
          <w:lang w:val="uk-UA"/>
        </w:rPr>
        <w:t>(приклад подання інформації)</w:t>
      </w:r>
      <w:r w:rsidRPr="000470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  <w:t>:</w:t>
      </w:r>
    </w:p>
    <w:p w:rsidR="00D571E9" w:rsidRPr="000470F7" w:rsidRDefault="00D571E9" w:rsidP="00D571E9">
      <w:pPr>
        <w:pStyle w:val="1"/>
        <w:ind w:left="178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94" o:spid="_x0000_s1034" type="#_x0000_t202" style="position:absolute;left:0;text-align:left;margin-left:0;margin-top:1.2pt;width:260.1pt;height:58.8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">
            <v:textbox>
              <w:txbxContent>
                <w:p w:rsidR="00D571E9" w:rsidRDefault="00D571E9" w:rsidP="00D571E9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Повна назва потенційного покупця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br/>
                    <w:t>Код ЄДРПОУ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br/>
                  </w:r>
                  <w:r w:rsidRPr="00250B4F"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  <w:t>(Україна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  <w:t>)</w:t>
                  </w:r>
                </w:p>
                <w:p w:rsidR="00D571E9" w:rsidRPr="00250B4F" w:rsidRDefault="00D571E9" w:rsidP="00D571E9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50B4F"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  <w:t>)</w:t>
                  </w:r>
                </w:p>
              </w:txbxContent>
            </v:textbox>
            <w10:wrap anchorx="page"/>
          </v:shape>
        </w:pict>
      </w:r>
    </w:p>
    <w:p w:rsidR="00D571E9" w:rsidRPr="000470F7" w:rsidRDefault="00D571E9" w:rsidP="00D571E9">
      <w:pPr>
        <w:pStyle w:val="1"/>
        <w:ind w:left="1788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</w:pPr>
    </w:p>
    <w:p w:rsidR="00D571E9" w:rsidRPr="000470F7" w:rsidRDefault="00D571E9" w:rsidP="00D571E9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233.85pt;margin-top:11.05pt;width:5.7pt;height:233.4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">
            <v:stroke endarrow="open"/>
          </v:shape>
        </w:pict>
      </w:r>
      <w:r>
        <w:rPr>
          <w:noProof/>
        </w:rPr>
        <w:pict>
          <v:shape id="Прямая со стрелкой 290" o:spid="_x0000_s1032" type="#_x0000_t32" style="position:absolute;left:0;text-align:left;margin-left:163.2pt;margin-top:17.9pt;width:.5pt;height:50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">
            <v:stroke endarrow="open"/>
          </v:shape>
        </w:pict>
      </w:r>
      <w:r>
        <w:rPr>
          <w:noProof/>
        </w:rPr>
        <w:pict>
          <v:shape id="_x0000_s1031" type="#_x0000_t32" style="position:absolute;left:0;text-align:left;margin-left:271.8pt;margin-top:17.8pt;width:.5pt;height:50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">
            <v:stroke endarrow="open"/>
          </v:shape>
        </w:pict>
      </w:r>
    </w:p>
    <w:p w:rsidR="00D571E9" w:rsidRPr="000470F7" w:rsidRDefault="00D571E9" w:rsidP="00D571E9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49</w:t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>%</w:t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50</w:t>
      </w:r>
      <w:bookmarkStart w:id="0" w:name="_GoBack"/>
      <w:bookmarkEnd w:id="0"/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>%</w:t>
      </w:r>
    </w:p>
    <w:p w:rsidR="00D571E9" w:rsidRPr="000470F7" w:rsidRDefault="00D571E9" w:rsidP="00D571E9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noProof/>
        </w:rPr>
        <w:pict>
          <v:shape id="Надпись 27" o:spid="_x0000_s1030" type="#_x0000_t202" style="position:absolute;left:0;text-align:left;margin-left:253.95pt;margin-top:.6pt;width:212.25pt;height:131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">
            <v:textbox>
              <w:txbxContent>
                <w:p w:rsidR="00D571E9" w:rsidRPr="000470F7" w:rsidRDefault="00D571E9" w:rsidP="00D571E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470F7">
                    <w:rPr>
                      <w:rFonts w:ascii="Times New Roman" w:hAnsi="Times New Roman" w:cs="Times New Roman"/>
                    </w:rPr>
                    <w:t xml:space="preserve">Громадянин України: </w:t>
                  </w:r>
                  <w:r w:rsidRPr="000470F7">
                    <w:rPr>
                      <w:rFonts w:ascii="Times New Roman" w:hAnsi="Times New Roman" w:cs="Times New Roman"/>
                      <w:i/>
                      <w:iCs/>
                    </w:rPr>
                    <w:t>(ПІБ)</w:t>
                  </w:r>
                  <w:r w:rsidRPr="000470F7">
                    <w:rPr>
                      <w:rFonts w:ascii="Times New Roman" w:hAnsi="Times New Roman" w:cs="Times New Roman"/>
                    </w:rPr>
                    <w:br/>
                    <w:t>Дата народження:</w:t>
                  </w:r>
                  <w:r w:rsidRPr="000470F7">
                    <w:rPr>
                      <w:rFonts w:ascii="Times New Roman" w:hAnsi="Times New Roman" w:cs="Times New Roman"/>
                    </w:rPr>
                    <w:br/>
                    <w:t>РНОКПП/ІПН:</w:t>
                  </w:r>
                </w:p>
                <w:p w:rsidR="00D571E9" w:rsidRPr="000470F7" w:rsidRDefault="00D571E9" w:rsidP="00D571E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470F7">
                    <w:rPr>
                      <w:rFonts w:ascii="Times New Roman" w:hAnsi="Times New Roman" w:cs="Times New Roman"/>
                    </w:rPr>
                    <w:t xml:space="preserve">Адреса місця </w:t>
                  </w:r>
                  <w:r>
                    <w:rPr>
                      <w:rFonts w:ascii="Times New Roman" w:hAnsi="Times New Roman" w:cs="Times New Roman"/>
                    </w:rPr>
                    <w:t xml:space="preserve">реєстрації </w:t>
                  </w:r>
                  <w:r w:rsidRPr="000470F7">
                    <w:rPr>
                      <w:rFonts w:ascii="Times New Roman" w:hAnsi="Times New Roman" w:cs="Times New Roman"/>
                    </w:rPr>
                    <w:t>проживання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 w:rsidRPr="000470F7">
                    <w:rPr>
                      <w:rFonts w:ascii="Times New Roman" w:hAnsi="Times New Roman" w:cs="Times New Roman"/>
                    </w:rPr>
                    <w:br/>
                    <w:t xml:space="preserve">Є кінцевим </w:t>
                  </w:r>
                  <w:proofErr w:type="spellStart"/>
                  <w:r w:rsidRPr="000470F7">
                    <w:rPr>
                      <w:rFonts w:ascii="Times New Roman" w:hAnsi="Times New Roman" w:cs="Times New Roman"/>
                    </w:rPr>
                    <w:t>бенефіціарним</w:t>
                  </w:r>
                  <w:proofErr w:type="spellEnd"/>
                  <w:r w:rsidRPr="000470F7">
                    <w:rPr>
                      <w:rFonts w:ascii="Times New Roman" w:hAnsi="Times New Roman" w:cs="Times New Roman"/>
                    </w:rPr>
                    <w:t xml:space="preserve"> власником</w:t>
                  </w:r>
                  <w:r>
                    <w:rPr>
                      <w:rFonts w:ascii="Times New Roman" w:hAnsi="Times New Roman" w:cs="Times New Roman"/>
                    </w:rPr>
                    <w:t xml:space="preserve"> Товариства</w:t>
                  </w:r>
                  <w:r w:rsidRPr="000470F7">
                    <w:rPr>
                      <w:rFonts w:ascii="Times New Roman" w:hAnsi="Times New Roman" w:cs="Times New Roman"/>
                    </w:rPr>
                    <w:t>.</w:t>
                  </w:r>
                  <w:r w:rsidRPr="000470F7">
                    <w:rPr>
                      <w:rFonts w:ascii="Times New Roman" w:hAnsi="Times New Roman" w:cs="Times New Roman"/>
                    </w:rPr>
                    <w:br/>
                  </w:r>
                  <w:r>
                    <w:rPr>
                      <w:rFonts w:ascii="Times New Roman" w:hAnsi="Times New Roman" w:cs="Times New Roman"/>
                    </w:rPr>
                    <w:t>Частка прямого володіння складає 49</w:t>
                  </w:r>
                  <w:r w:rsidRPr="000470F7">
                    <w:rPr>
                      <w:rFonts w:ascii="Times New Roman" w:hAnsi="Times New Roman" w:cs="Times New Roman"/>
                    </w:rPr>
                    <w:t xml:space="preserve">% </w:t>
                  </w:r>
                  <w:r>
                    <w:rPr>
                      <w:rFonts w:ascii="Times New Roman" w:hAnsi="Times New Roman" w:cs="Times New Roman"/>
                    </w:rPr>
                    <w:br/>
                    <w:t>Здійснює прямий вирішальний вплив</w:t>
                  </w:r>
                </w:p>
                <w:p w:rsidR="00D571E9" w:rsidRPr="00F747F5" w:rsidRDefault="00D571E9" w:rsidP="00D571E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Надпись 295" o:spid="_x0000_s1029" type="#_x0000_t202" style="position:absolute;left:0;text-align:left;margin-left:0;margin-top:.75pt;width:195pt;height:66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">
            <v:textbox>
              <w:txbxContent>
                <w:p w:rsidR="00D571E9" w:rsidRPr="00432885" w:rsidRDefault="00D571E9" w:rsidP="00D571E9">
                  <w:pPr>
                    <w:rPr>
                      <w:rFonts w:ascii="Times New Roman" w:hAnsi="Times New Roman" w:cs="Times New Roman"/>
                    </w:rPr>
                  </w:pPr>
                  <w:r w:rsidRPr="00432885">
                    <w:rPr>
                      <w:rFonts w:ascii="Times New Roman" w:hAnsi="Times New Roman" w:cs="Times New Roman"/>
                    </w:rPr>
                    <w:t xml:space="preserve">Повна назва </w:t>
                  </w:r>
                  <w:r>
                    <w:rPr>
                      <w:rFonts w:ascii="Times New Roman" w:hAnsi="Times New Roman" w:cs="Times New Roman"/>
                    </w:rPr>
                    <w:t>засновника юридичної особи</w:t>
                  </w:r>
                  <w:r w:rsidRPr="00432885">
                    <w:rPr>
                      <w:rFonts w:ascii="Times New Roman" w:hAnsi="Times New Roman" w:cs="Times New Roman"/>
                    </w:rPr>
                    <w:br/>
                    <w:t>Код ЄДРПОУ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 w:rsidRPr="00432885">
                    <w:rPr>
                      <w:rFonts w:ascii="Times New Roman" w:hAnsi="Times New Roman" w:cs="Times New Roman"/>
                    </w:rPr>
                    <w:br/>
                    <w:t>Україна</w:t>
                  </w:r>
                  <w:r w:rsidRPr="00432885">
                    <w:rPr>
                      <w:rFonts w:ascii="Times New Roman" w:hAnsi="Times New Roman" w:cs="Times New Roman"/>
                    </w:rPr>
                    <w:br/>
                  </w:r>
                  <w:r w:rsidRPr="00432885">
                    <w:rPr>
                      <w:rFonts w:ascii="Times New Roman" w:hAnsi="Times New Roman" w:cs="Times New Roman"/>
                      <w:iCs/>
                    </w:rPr>
                    <w:t>50% статутного капіталу</w:t>
                  </w:r>
                </w:p>
              </w:txbxContent>
            </v:textbox>
            <w10:wrap anchorx="margin"/>
          </v:shape>
        </w:pict>
      </w:r>
    </w:p>
    <w:p w:rsidR="00D571E9" w:rsidRPr="000470F7" w:rsidRDefault="00D571E9" w:rsidP="00D571E9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noProof/>
        </w:rPr>
        <w:pict>
          <v:shape id="_x0000_s1028" type="#_x0000_t32" style="position:absolute;left:0;text-align:left;margin-left:93.6pt;margin-top:3.5pt;width:.5pt;height:50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">
            <v:stroke endarrow="open"/>
          </v:shape>
        </w:pict>
      </w:r>
    </w:p>
    <w:p w:rsidR="00D571E9" w:rsidRPr="000470F7" w:rsidRDefault="00D571E9" w:rsidP="00D571E9">
      <w:pPr>
        <w:pStyle w:val="1"/>
        <w:ind w:left="708"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100%</w:t>
      </w:r>
    </w:p>
    <w:p w:rsidR="00D571E9" w:rsidRPr="000470F7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noProof/>
        </w:rPr>
        <w:pict>
          <v:shape id="_x0000_s1027" type="#_x0000_t202" style="position:absolute;left:0;text-align:left;margin-left:0;margin-top:1.35pt;width:195pt;height:153.6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">
            <v:textbox>
              <w:txbxContent>
                <w:p w:rsidR="00D571E9" w:rsidRPr="000470F7" w:rsidRDefault="00D571E9" w:rsidP="00D571E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470F7">
                    <w:rPr>
                      <w:rFonts w:ascii="Times New Roman" w:hAnsi="Times New Roman" w:cs="Times New Roman"/>
                    </w:rPr>
                    <w:t xml:space="preserve">Громадянин України: </w:t>
                  </w:r>
                  <w:r w:rsidRPr="000470F7">
                    <w:rPr>
                      <w:rFonts w:ascii="Times New Roman" w:hAnsi="Times New Roman" w:cs="Times New Roman"/>
                      <w:i/>
                      <w:iCs/>
                    </w:rPr>
                    <w:t>(ПІБ)</w:t>
                  </w:r>
                  <w:r w:rsidRPr="000470F7">
                    <w:rPr>
                      <w:rFonts w:ascii="Times New Roman" w:hAnsi="Times New Roman" w:cs="Times New Roman"/>
                    </w:rPr>
                    <w:br/>
                    <w:t>Дата народження:</w:t>
                  </w:r>
                  <w:r w:rsidRPr="000470F7">
                    <w:rPr>
                      <w:rFonts w:ascii="Times New Roman" w:hAnsi="Times New Roman" w:cs="Times New Roman"/>
                    </w:rPr>
                    <w:br/>
                    <w:t>РНОКПП/ІПН:</w:t>
                  </w:r>
                </w:p>
                <w:p w:rsidR="00D571E9" w:rsidRPr="00432885" w:rsidRDefault="00D571E9" w:rsidP="00D571E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470F7">
                    <w:rPr>
                      <w:rFonts w:ascii="Times New Roman" w:hAnsi="Times New Roman" w:cs="Times New Roman"/>
                    </w:rPr>
                    <w:t xml:space="preserve">Адреса місця </w:t>
                  </w:r>
                  <w:r>
                    <w:rPr>
                      <w:rFonts w:ascii="Times New Roman" w:hAnsi="Times New Roman" w:cs="Times New Roman"/>
                    </w:rPr>
                    <w:t xml:space="preserve">реєстрації </w:t>
                  </w:r>
                  <w:r w:rsidRPr="000470F7">
                    <w:rPr>
                      <w:rFonts w:ascii="Times New Roman" w:hAnsi="Times New Roman" w:cs="Times New Roman"/>
                    </w:rPr>
                    <w:t>проживання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 w:rsidRPr="000470F7">
                    <w:rPr>
                      <w:rFonts w:ascii="Times New Roman" w:hAnsi="Times New Roman" w:cs="Times New Roman"/>
                    </w:rPr>
                    <w:br/>
                    <w:t xml:space="preserve">Є кінцевим </w:t>
                  </w:r>
                  <w:proofErr w:type="spellStart"/>
                  <w:r w:rsidRPr="000470F7">
                    <w:rPr>
                      <w:rFonts w:ascii="Times New Roman" w:hAnsi="Times New Roman" w:cs="Times New Roman"/>
                    </w:rPr>
                    <w:t>бенефіціарним</w:t>
                  </w:r>
                  <w:proofErr w:type="spellEnd"/>
                  <w:r w:rsidRPr="000470F7">
                    <w:rPr>
                      <w:rFonts w:ascii="Times New Roman" w:hAnsi="Times New Roman" w:cs="Times New Roman"/>
                    </w:rPr>
                    <w:t xml:space="preserve"> власником</w:t>
                  </w:r>
                  <w:r>
                    <w:rPr>
                      <w:rFonts w:ascii="Times New Roman" w:hAnsi="Times New Roman" w:cs="Times New Roman"/>
                    </w:rPr>
                    <w:t xml:space="preserve"> Товариства</w:t>
                  </w:r>
                  <w:r w:rsidRPr="000470F7">
                    <w:rPr>
                      <w:rFonts w:ascii="Times New Roman" w:hAnsi="Times New Roman" w:cs="Times New Roman"/>
                    </w:rPr>
                    <w:t>.</w:t>
                  </w:r>
                  <w:r>
                    <w:rPr>
                      <w:rFonts w:ascii="Times New Roman" w:hAnsi="Times New Roman" w:cs="Times New Roman"/>
                    </w:rPr>
                    <w:br/>
                    <w:t>Здійснює непрямий вирішальний вплив</w:t>
                  </w:r>
                  <w:r>
                    <w:rPr>
                      <w:rFonts w:ascii="Times New Roman" w:hAnsi="Times New Roman" w:cs="Times New Roman"/>
                    </w:rPr>
                    <w:br/>
                    <w:t>Частка непрямого володіння складає 50%</w:t>
                  </w:r>
                </w:p>
                <w:p w:rsidR="00D571E9" w:rsidRPr="00F747F5" w:rsidRDefault="00D571E9" w:rsidP="00D571E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:rsidR="00D571E9" w:rsidRPr="000470F7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1%</w:t>
      </w:r>
    </w:p>
    <w:p w:rsidR="00D571E9" w:rsidRPr="000470F7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noProof/>
        </w:rPr>
        <w:pict>
          <v:shape id="_x0000_s1026" type="#_x0000_t202" style="position:absolute;left:0;text-align:left;margin-left:229.25pt;margin-top:.8pt;width:236.85pt;height:80.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">
            <v:textbox>
              <w:txbxContent>
                <w:p w:rsidR="00D571E9" w:rsidRPr="000470F7" w:rsidRDefault="00D571E9" w:rsidP="00D571E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470F7">
                    <w:rPr>
                      <w:rFonts w:ascii="Times New Roman" w:hAnsi="Times New Roman" w:cs="Times New Roman"/>
                    </w:rPr>
                    <w:t xml:space="preserve">Громадянин України: </w:t>
                  </w:r>
                  <w:r w:rsidRPr="000470F7">
                    <w:rPr>
                      <w:rFonts w:ascii="Times New Roman" w:hAnsi="Times New Roman" w:cs="Times New Roman"/>
                      <w:i/>
                      <w:iCs/>
                    </w:rPr>
                    <w:t>(ПІБ)</w:t>
                  </w:r>
                  <w:r w:rsidRPr="000470F7">
                    <w:rPr>
                      <w:rFonts w:ascii="Times New Roman" w:hAnsi="Times New Roman" w:cs="Times New Roman"/>
                    </w:rPr>
                    <w:br/>
                    <w:t>Дата народження:</w:t>
                  </w:r>
                  <w:r w:rsidRPr="000470F7">
                    <w:rPr>
                      <w:rFonts w:ascii="Times New Roman" w:hAnsi="Times New Roman" w:cs="Times New Roman"/>
                    </w:rPr>
                    <w:br/>
                    <w:t>РНОКПП/ІПН:</w:t>
                  </w:r>
                </w:p>
                <w:p w:rsidR="00D571E9" w:rsidRPr="000470F7" w:rsidRDefault="00D571E9" w:rsidP="00D571E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470F7">
                    <w:rPr>
                      <w:rFonts w:ascii="Times New Roman" w:hAnsi="Times New Roman" w:cs="Times New Roman"/>
                    </w:rPr>
                    <w:t xml:space="preserve">Адреса місця </w:t>
                  </w:r>
                  <w:r>
                    <w:rPr>
                      <w:rFonts w:ascii="Times New Roman" w:hAnsi="Times New Roman" w:cs="Times New Roman"/>
                    </w:rPr>
                    <w:t xml:space="preserve">реєстрації </w:t>
                  </w:r>
                  <w:r w:rsidRPr="000470F7">
                    <w:rPr>
                      <w:rFonts w:ascii="Times New Roman" w:hAnsi="Times New Roman" w:cs="Times New Roman"/>
                    </w:rPr>
                    <w:t>проживання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 w:rsidRPr="000470F7">
                    <w:rPr>
                      <w:rFonts w:ascii="Times New Roman" w:hAnsi="Times New Roman" w:cs="Times New Roman"/>
                    </w:rPr>
                    <w:br/>
                  </w:r>
                  <w:r>
                    <w:rPr>
                      <w:rFonts w:ascii="Times New Roman" w:hAnsi="Times New Roman" w:cs="Times New Roman"/>
                    </w:rPr>
                    <w:t>Частка прямого володіння складає 1</w:t>
                  </w:r>
                  <w:r w:rsidRPr="000470F7">
                    <w:rPr>
                      <w:rFonts w:ascii="Times New Roman" w:hAnsi="Times New Roman" w:cs="Times New Roman"/>
                    </w:rPr>
                    <w:t xml:space="preserve">% </w:t>
                  </w:r>
                </w:p>
                <w:p w:rsidR="00D571E9" w:rsidRPr="00F747F5" w:rsidRDefault="00D571E9" w:rsidP="00D571E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</w:p>
    <w:p w:rsidR="00D571E9" w:rsidRPr="000470F7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71E9" w:rsidRPr="000470F7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</w:t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</w:p>
    <w:p w:rsidR="00D571E9" w:rsidRPr="00432885" w:rsidRDefault="00D571E9" w:rsidP="00D571E9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 w:rsidRPr="000470F7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(посада)</w:t>
      </w:r>
      <w:r w:rsidRPr="000470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0470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0470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0470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0470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:rsidR="00D571E9" w:rsidRPr="00D571E9" w:rsidRDefault="00D571E9" w:rsidP="00D571E9">
      <w:pPr>
        <w:tabs>
          <w:tab w:val="left" w:pos="3920"/>
          <w:tab w:val="center" w:pos="7285"/>
          <w:tab w:val="left" w:pos="9490"/>
          <w:tab w:val="left" w:pos="10240"/>
        </w:tabs>
        <w:spacing w:after="200"/>
        <w:jc w:val="both"/>
        <w:rPr>
          <w:rFonts w:ascii="Times New Roman" w:hAnsi="Times New Roman" w:cs="Times New Roman"/>
          <w:bCs/>
          <w:i/>
          <w:iCs/>
          <w:sz w:val="24"/>
          <w:szCs w:val="24"/>
          <w:highlight w:val="green"/>
        </w:rPr>
      </w:pPr>
      <w:r w:rsidRPr="00D571E9">
        <w:rPr>
          <w:rFonts w:ascii="Times New Roman" w:hAnsi="Times New Roman" w:cs="Times New Roman"/>
          <w:bCs/>
          <w:i/>
          <w:iCs/>
          <w:sz w:val="24"/>
          <w:szCs w:val="24"/>
          <w:highlight w:val="green"/>
        </w:rPr>
        <w:t xml:space="preserve">* Примітка: </w:t>
      </w:r>
      <w:r w:rsidRPr="00D571E9">
        <w:rPr>
          <w:rFonts w:ascii="Times New Roman" w:eastAsia="Times New Roman" w:hAnsi="Times New Roman" w:cs="Times New Roman"/>
          <w:bCs/>
          <w:i/>
          <w:iCs/>
          <w:highlight w:val="green"/>
        </w:rPr>
        <w:t xml:space="preserve"> </w:t>
      </w:r>
      <w:r w:rsidRPr="00D571E9">
        <w:rPr>
          <w:rFonts w:ascii="Times New Roman" w:hAnsi="Times New Roman" w:cs="Times New Roman"/>
          <w:bCs/>
          <w:i/>
          <w:iCs/>
          <w:sz w:val="24"/>
          <w:szCs w:val="24"/>
          <w:highlight w:val="green"/>
        </w:rPr>
        <w:t xml:space="preserve">На схематичному зображенні структури власності щодо кожного кінцевого </w:t>
      </w:r>
      <w:proofErr w:type="spellStart"/>
      <w:r w:rsidRPr="00D571E9">
        <w:rPr>
          <w:rFonts w:ascii="Times New Roman" w:hAnsi="Times New Roman" w:cs="Times New Roman"/>
          <w:bCs/>
          <w:i/>
          <w:iCs/>
          <w:sz w:val="24"/>
          <w:szCs w:val="24"/>
          <w:highlight w:val="green"/>
        </w:rPr>
        <w:t>бенефіціарного</w:t>
      </w:r>
      <w:proofErr w:type="spellEnd"/>
      <w:r w:rsidRPr="00D571E9">
        <w:rPr>
          <w:rFonts w:ascii="Times New Roman" w:hAnsi="Times New Roman" w:cs="Times New Roman"/>
          <w:bCs/>
          <w:i/>
          <w:iCs/>
          <w:sz w:val="24"/>
          <w:szCs w:val="24"/>
          <w:highlight w:val="green"/>
        </w:rPr>
        <w:t xml:space="preserve"> власника (за наявності) зазначається опис здійснення вирішального впливу кінцевого </w:t>
      </w:r>
      <w:proofErr w:type="spellStart"/>
      <w:r w:rsidRPr="00D571E9">
        <w:rPr>
          <w:rFonts w:ascii="Times New Roman" w:hAnsi="Times New Roman" w:cs="Times New Roman"/>
          <w:bCs/>
          <w:i/>
          <w:iCs/>
          <w:sz w:val="24"/>
          <w:szCs w:val="24"/>
          <w:highlight w:val="green"/>
        </w:rPr>
        <w:t>бенефіціарного</w:t>
      </w:r>
      <w:proofErr w:type="spellEnd"/>
      <w:r w:rsidRPr="00D571E9">
        <w:rPr>
          <w:rFonts w:ascii="Times New Roman" w:hAnsi="Times New Roman" w:cs="Times New Roman"/>
          <w:bCs/>
          <w:i/>
          <w:iCs/>
          <w:sz w:val="24"/>
          <w:szCs w:val="24"/>
          <w:highlight w:val="green"/>
        </w:rPr>
        <w:t xml:space="preserve"> власника на діяльність юридичної особи (прямий та/або непрямий).</w:t>
      </w:r>
    </w:p>
    <w:p w:rsidR="00D571E9" w:rsidRPr="00D571E9" w:rsidRDefault="00D571E9" w:rsidP="00D571E9">
      <w:pPr>
        <w:tabs>
          <w:tab w:val="left" w:pos="3920"/>
          <w:tab w:val="center" w:pos="7285"/>
          <w:tab w:val="left" w:pos="9490"/>
          <w:tab w:val="left" w:pos="10240"/>
        </w:tabs>
        <w:spacing w:after="200"/>
        <w:jc w:val="both"/>
        <w:rPr>
          <w:rFonts w:ascii="Times New Roman" w:hAnsi="Times New Roman" w:cs="Times New Roman"/>
          <w:bCs/>
          <w:i/>
          <w:iCs/>
          <w:sz w:val="24"/>
          <w:szCs w:val="24"/>
          <w:highlight w:val="green"/>
        </w:rPr>
      </w:pPr>
      <w:bookmarkStart w:id="1" w:name="n38"/>
      <w:bookmarkEnd w:id="1"/>
      <w:r w:rsidRPr="00D571E9">
        <w:rPr>
          <w:rFonts w:ascii="Times New Roman" w:hAnsi="Times New Roman" w:cs="Times New Roman"/>
          <w:bCs/>
          <w:i/>
          <w:iCs/>
          <w:sz w:val="24"/>
          <w:szCs w:val="24"/>
          <w:highlight w:val="green"/>
        </w:rPr>
        <w:t>У разі здійснення прямого вирішального впливу зазначається відсоток частки в статутному (складеному) капіталі юридичної особи або відсоток права голосу в юридичній особі (дані надаються у відсотках).</w:t>
      </w:r>
    </w:p>
    <w:p w:rsidR="00D571E9" w:rsidRPr="000470F7" w:rsidRDefault="00D571E9" w:rsidP="00D571E9">
      <w:pPr>
        <w:tabs>
          <w:tab w:val="left" w:pos="3920"/>
          <w:tab w:val="center" w:pos="7285"/>
          <w:tab w:val="left" w:pos="9490"/>
          <w:tab w:val="left" w:pos="10240"/>
        </w:tabs>
        <w:spacing w:after="20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bookmarkStart w:id="2" w:name="n39"/>
      <w:bookmarkEnd w:id="2"/>
      <w:r w:rsidRPr="00D571E9">
        <w:rPr>
          <w:rFonts w:ascii="Times New Roman" w:hAnsi="Times New Roman" w:cs="Times New Roman"/>
          <w:bCs/>
          <w:i/>
          <w:iCs/>
          <w:sz w:val="24"/>
          <w:szCs w:val="24"/>
          <w:highlight w:val="green"/>
        </w:rPr>
        <w:t xml:space="preserve">У разі здійснення непрямого вирішального впливу зазначається характер </w:t>
      </w:r>
      <w:proofErr w:type="spellStart"/>
      <w:r w:rsidRPr="00D571E9">
        <w:rPr>
          <w:rFonts w:ascii="Times New Roman" w:hAnsi="Times New Roman" w:cs="Times New Roman"/>
          <w:bCs/>
          <w:i/>
          <w:iCs/>
          <w:sz w:val="24"/>
          <w:szCs w:val="24"/>
          <w:highlight w:val="green"/>
        </w:rPr>
        <w:t>бенефіціарного</w:t>
      </w:r>
      <w:proofErr w:type="spellEnd"/>
      <w:r w:rsidRPr="00D571E9">
        <w:rPr>
          <w:rFonts w:ascii="Times New Roman" w:hAnsi="Times New Roman" w:cs="Times New Roman"/>
          <w:bCs/>
          <w:i/>
          <w:iCs/>
          <w:sz w:val="24"/>
          <w:szCs w:val="24"/>
          <w:highlight w:val="green"/>
        </w:rPr>
        <w:t xml:space="preserve"> володіння (вигоди, інтересу, впливу).</w:t>
      </w:r>
    </w:p>
    <w:p w:rsidR="002D0345" w:rsidRDefault="002D0345" w:rsidP="00D571E9">
      <w:pPr>
        <w:jc w:val="center"/>
        <w:rPr>
          <w:rFonts w:ascii="Times New Roman" w:eastAsia="Times New Roman" w:hAnsi="Times New Roman" w:cs="Times New Roman"/>
          <w:sz w:val="24"/>
        </w:rPr>
      </w:pPr>
    </w:p>
    <w:sectPr w:rsidR="002D03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D0345"/>
    <w:rsid w:val="001661B5"/>
    <w:rsid w:val="002D0345"/>
    <w:rsid w:val="00D5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_x0000_s1028"/>
        <o:r id="V:Rule2" type="connector" idref="#_x0000_s1031"/>
        <o:r id="V:Rule3" type="connector" idref="#Прямая со стрелкой 290"/>
        <o:r id="V:Rule4" type="connector" idref="#_x0000_s1033"/>
      </o:rules>
    </o:shapelayout>
  </w:shapeDefaults>
  <w:decimalSymbol w:val=","/>
  <w:listSeparator w:val=";"/>
  <w14:docId w14:val="7309B3D2"/>
  <w15:docId w15:val="{F033F298-CD2F-4400-BBF3-AA5979B3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571E9"/>
    <w:pPr>
      <w:spacing w:after="0" w:line="276" w:lineRule="auto"/>
    </w:pPr>
    <w:rPr>
      <w:rFonts w:ascii="Arial" w:eastAsia="Arial" w:hAnsi="Arial" w:cs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943</Words>
  <Characters>539</Characters>
  <Application>Microsoft Office Word</Application>
  <DocSecurity>0</DocSecurity>
  <Lines>4</Lines>
  <Paragraphs>2</Paragraphs>
  <ScaleCrop>false</ScaleCrop>
  <Company>SPecialiST RePack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2025-02-28T08:55:00Z</dcterms:created>
  <dcterms:modified xsi:type="dcterms:W3CDTF">2025-03-05T14:37:00Z</dcterms:modified>
</cp:coreProperties>
</file>