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93" w:rsidRDefault="00DE6055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72C93" w:rsidRDefault="00DE6055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72C93" w:rsidRDefault="00DE6055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72C93" w:rsidRDefault="00DE6055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72C93" w:rsidRDefault="00DE6055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72C93" w:rsidRDefault="00DE6055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072C93" w:rsidRDefault="00DE6055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2C93" w:rsidRDefault="00DE6055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2C93" w:rsidRDefault="00DE6055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72C93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072C93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72C93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072C93" w:rsidRDefault="00072C93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72C93" w:rsidRDefault="00DE6055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072C93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072C93" w:rsidRDefault="00072C93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надає свою згоду щодо взяття на себе зобов’язань, визначених умовами продажу об’єкта ___________________________________________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72C93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72C93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72C93" w:rsidRDefault="00072C93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BB2B10" w:rsidRPr="00BB2B10" w:rsidRDefault="00DE6055" w:rsidP="00BB2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BB2B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BB2B10" w:rsidRPr="00BB2B1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Постанови КМУ №865 </w:t>
      </w:r>
      <w:proofErr w:type="spellStart"/>
      <w:r w:rsidR="00BB2B10" w:rsidRPr="00BB2B1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BB2B10" w:rsidRPr="00BB2B10">
        <w:rPr>
          <w:rFonts w:ascii="Times New Roman" w:hAnsi="Times New Roman" w:cs="Times New Roman"/>
          <w:sz w:val="28"/>
          <w:szCs w:val="28"/>
        </w:rPr>
        <w:t xml:space="preserve"> 02.10.2019р. </w:t>
      </w:r>
    </w:p>
    <w:p w:rsidR="00072C93" w:rsidRPr="00BB2B10" w:rsidRDefault="00072C93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2C93" w:rsidRDefault="00DE6055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72C93" w:rsidRDefault="00DE6055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72C93" w:rsidRDefault="00DE6055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072C93" w:rsidRDefault="00DE6055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072C93" w:rsidRPr="00BB2B10" w:rsidRDefault="00DE6055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DE6055" w:rsidRPr="00BB2B10" w:rsidRDefault="00DE6055">
      <w:pPr>
        <w:rPr>
          <w:lang w:val="uk-UA"/>
        </w:rPr>
      </w:pPr>
    </w:p>
    <w:sectPr w:rsidR="00DE6055" w:rsidRPr="00BB2B10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C3"/>
    <w:rsid w:val="00072C93"/>
    <w:rsid w:val="003201C3"/>
    <w:rsid w:val="00BB2B10"/>
    <w:rsid w:val="00DE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90AB86"/>
  <w15:chartTrackingRefBased/>
  <w15:docId w15:val="{5766E1ED-2C33-4E4A-B824-79ED6EC0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2025-10-27T10:10:00Z</dcterms:created>
  <dcterms:modified xsi:type="dcterms:W3CDTF">2026-04-22T12:52:00Z</dcterms:modified>
</cp:coreProperties>
</file>